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AA" w:rsidRPr="002748AA" w:rsidRDefault="002748AA" w:rsidP="002748AA">
      <w:pPr>
        <w:spacing w:line="240" w:lineRule="auto"/>
        <w:jc w:val="center"/>
        <w:rPr>
          <w:b/>
          <w:bCs/>
        </w:rPr>
      </w:pPr>
      <w:r w:rsidRPr="002748AA">
        <w:rPr>
          <w:b/>
          <w:bCs/>
        </w:rPr>
        <w:t>Academic Subject Requirements</w:t>
      </w:r>
    </w:p>
    <w:p w:rsidR="002748AA" w:rsidRPr="002748AA" w:rsidRDefault="002748AA" w:rsidP="002748AA">
      <w:pPr>
        <w:spacing w:line="240" w:lineRule="auto"/>
        <w:jc w:val="center"/>
      </w:pPr>
      <w:r w:rsidRPr="002748AA">
        <w:t>“a-g” requirements for UC/CSU Admissions</w:t>
      </w:r>
    </w:p>
    <w:p w:rsidR="002748AA" w:rsidRPr="002748AA" w:rsidRDefault="002748AA" w:rsidP="002748AA">
      <w:pPr>
        <w:rPr>
          <w:b/>
        </w:rPr>
      </w:pPr>
      <w:r w:rsidRPr="002748AA">
        <w:rPr>
          <w:b/>
        </w:rPr>
        <w:t>a - HISTORY- 2 years required.</w:t>
      </w:r>
    </w:p>
    <w:p w:rsidR="002748AA" w:rsidRPr="002748AA" w:rsidRDefault="002748AA" w:rsidP="002748AA">
      <w:r w:rsidRPr="002748AA">
        <w:t>Two years of history/social Science, including one year of U.S history or one Semester of U.S. history and one semester of civics or American government; and one year of world history, cultures and geography.</w:t>
      </w:r>
    </w:p>
    <w:p w:rsidR="002748AA" w:rsidRPr="002748AA" w:rsidRDefault="002748AA" w:rsidP="002748AA">
      <w:pPr>
        <w:rPr>
          <w:b/>
        </w:rPr>
      </w:pPr>
      <w:r w:rsidRPr="002748AA">
        <w:rPr>
          <w:b/>
        </w:rPr>
        <w:t>b - ENGLISH- 4 years required.</w:t>
      </w:r>
    </w:p>
    <w:p w:rsidR="002748AA" w:rsidRPr="002748AA" w:rsidRDefault="002748AA" w:rsidP="002748AA">
      <w:r w:rsidRPr="002748AA">
        <w:t xml:space="preserve">Four years of college preparatory English </w:t>
      </w:r>
      <w:proofErr w:type="gramStart"/>
      <w:r w:rsidRPr="002748AA">
        <w:t>that include</w:t>
      </w:r>
      <w:proofErr w:type="gramEnd"/>
      <w:r w:rsidRPr="002748AA">
        <w:t xml:space="preserve"> frequent and regular writing, and reading of classic and modern literature. Not more than two semesters of ninth grade English can be used to meet this requirement. The 4 years of English can include not more than one year of ESL/ELD courses. </w:t>
      </w:r>
    </w:p>
    <w:p w:rsidR="002748AA" w:rsidRPr="002748AA" w:rsidRDefault="002748AA" w:rsidP="002748AA">
      <w:pPr>
        <w:rPr>
          <w:b/>
        </w:rPr>
      </w:pPr>
      <w:r w:rsidRPr="002748AA">
        <w:rPr>
          <w:b/>
        </w:rPr>
        <w:t xml:space="preserve">c </w:t>
      </w:r>
      <w:proofErr w:type="gramStart"/>
      <w:r w:rsidRPr="002748AA">
        <w:rPr>
          <w:b/>
        </w:rPr>
        <w:t>-  MATHEMATICS</w:t>
      </w:r>
      <w:proofErr w:type="gramEnd"/>
      <w:r w:rsidRPr="002748AA">
        <w:rPr>
          <w:b/>
        </w:rPr>
        <w:t xml:space="preserve"> – 3 years required, 4 years recommended. </w:t>
      </w:r>
    </w:p>
    <w:p w:rsidR="002748AA" w:rsidRPr="002748AA" w:rsidRDefault="002748AA" w:rsidP="002748AA">
      <w:r w:rsidRPr="002748AA">
        <w:t>The three years of mathematics include Algebra 1, Geometry, and Algebra 2.</w:t>
      </w:r>
    </w:p>
    <w:p w:rsidR="002748AA" w:rsidRPr="002748AA" w:rsidRDefault="002748AA" w:rsidP="002748AA">
      <w:pPr>
        <w:rPr>
          <w:b/>
        </w:rPr>
      </w:pPr>
      <w:r w:rsidRPr="002748AA">
        <w:rPr>
          <w:b/>
        </w:rPr>
        <w:t xml:space="preserve">d – LABORATORY SCIENCE </w:t>
      </w:r>
      <w:proofErr w:type="gramStart"/>
      <w:r w:rsidRPr="002748AA">
        <w:rPr>
          <w:b/>
        </w:rPr>
        <w:t>-  2</w:t>
      </w:r>
      <w:proofErr w:type="gramEnd"/>
      <w:r w:rsidRPr="002748AA">
        <w:rPr>
          <w:b/>
        </w:rPr>
        <w:t xml:space="preserve"> years required, 3 years recommended.</w:t>
      </w:r>
    </w:p>
    <w:p w:rsidR="002748AA" w:rsidRPr="002748AA" w:rsidRDefault="002748AA" w:rsidP="002748AA">
      <w:r w:rsidRPr="002748AA">
        <w:t>Two years of laboratory science providing fundamental knowledge in at least two of these three disciplines: biology, chemistry and physics.</w:t>
      </w:r>
    </w:p>
    <w:p w:rsidR="002748AA" w:rsidRPr="002748AA" w:rsidRDefault="002748AA" w:rsidP="002748AA">
      <w:pPr>
        <w:rPr>
          <w:b/>
        </w:rPr>
      </w:pPr>
      <w:r w:rsidRPr="002748AA">
        <w:rPr>
          <w:b/>
        </w:rPr>
        <w:t>e – LANGUAGE OTHER THAN ENGLISH- 2 years required, 3 years recommended.</w:t>
      </w:r>
    </w:p>
    <w:p w:rsidR="002748AA" w:rsidRPr="002748AA" w:rsidRDefault="002748AA" w:rsidP="002748AA">
      <w:r w:rsidRPr="002748AA">
        <w:t>Two years of the same language other than English. Courses in language other than English taken in the seventh and eighth grade may be used to fulfill part of this requirement if your high school accepts them as equivalent to its own courses.</w:t>
      </w:r>
      <w:r>
        <w:t xml:space="preserve">  </w:t>
      </w:r>
      <w:r w:rsidRPr="002748AA">
        <w:t xml:space="preserve">Conversational Spanish does not meet this requirement. </w:t>
      </w:r>
    </w:p>
    <w:p w:rsidR="002748AA" w:rsidRPr="002748AA" w:rsidRDefault="002748AA" w:rsidP="002748AA">
      <w:pPr>
        <w:rPr>
          <w:b/>
        </w:rPr>
      </w:pPr>
      <w:r w:rsidRPr="002748AA">
        <w:rPr>
          <w:b/>
        </w:rPr>
        <w:t>f – VISUAL AND PERFORMING ARTS (VPA) – 1 year required.</w:t>
      </w:r>
    </w:p>
    <w:p w:rsidR="002748AA" w:rsidRPr="002748AA" w:rsidRDefault="002748AA" w:rsidP="002748AA">
      <w:r w:rsidRPr="002748AA">
        <w:t>One year of the same visual and performing art in consecutive semesters.</w:t>
      </w:r>
    </w:p>
    <w:p w:rsidR="002748AA" w:rsidRPr="002748AA" w:rsidRDefault="002748AA" w:rsidP="002748AA">
      <w:pPr>
        <w:rPr>
          <w:b/>
        </w:rPr>
      </w:pPr>
      <w:r w:rsidRPr="002748AA">
        <w:rPr>
          <w:b/>
        </w:rPr>
        <w:t>g – COLLEGE PREPARATORY ELECTIVES – 1 year required.</w:t>
      </w:r>
    </w:p>
    <w:p w:rsidR="002748AA" w:rsidRPr="002748AA" w:rsidRDefault="002748AA" w:rsidP="002748AA">
      <w:r w:rsidRPr="002748AA">
        <w:t>One year, in addition to those required in “a-f” above, chosen from the following areas:</w:t>
      </w:r>
      <w:r>
        <w:t xml:space="preserve"> </w:t>
      </w:r>
      <w:r w:rsidRPr="002748AA">
        <w:t>Visual and Performing Arts,</w:t>
      </w:r>
      <w:r>
        <w:t xml:space="preserve"> </w:t>
      </w:r>
      <w:r w:rsidRPr="002748AA">
        <w:t>History, Social Science, English, advanced Mathematics, Laboratory Science, and Language other than English.</w:t>
      </w:r>
    </w:p>
    <w:p w:rsidR="002748AA" w:rsidRPr="002748AA" w:rsidRDefault="002748AA" w:rsidP="002748AA">
      <w:r w:rsidRPr="002748AA">
        <w:tab/>
      </w:r>
    </w:p>
    <w:p w:rsidR="002748AA" w:rsidRPr="002748AA" w:rsidRDefault="002748AA" w:rsidP="002748AA">
      <w:r w:rsidRPr="002748AA">
        <w:t> </w:t>
      </w:r>
    </w:p>
    <w:p w:rsidR="00111F64" w:rsidRDefault="00111F64"/>
    <w:sectPr w:rsidR="00111F64" w:rsidSect="00111F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748AA"/>
    <w:rsid w:val="000B1C3B"/>
    <w:rsid w:val="00111F64"/>
    <w:rsid w:val="00265D67"/>
    <w:rsid w:val="002748AA"/>
    <w:rsid w:val="002928C9"/>
    <w:rsid w:val="00441C49"/>
    <w:rsid w:val="00647E62"/>
    <w:rsid w:val="008C7A4C"/>
    <w:rsid w:val="009F02EA"/>
    <w:rsid w:val="00B53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10864">
      <w:bodyDiv w:val="1"/>
      <w:marLeft w:val="0"/>
      <w:marRight w:val="0"/>
      <w:marTop w:val="0"/>
      <w:marBottom w:val="0"/>
      <w:divBdr>
        <w:top w:val="none" w:sz="0" w:space="0" w:color="auto"/>
        <w:left w:val="none" w:sz="0" w:space="0" w:color="auto"/>
        <w:bottom w:val="none" w:sz="0" w:space="0" w:color="auto"/>
        <w:right w:val="none" w:sz="0" w:space="0" w:color="auto"/>
      </w:divBdr>
    </w:div>
    <w:div w:id="1384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1502</Characters>
  <Application>Microsoft Office Word</Application>
  <DocSecurity>0</DocSecurity>
  <Lines>12</Lines>
  <Paragraphs>3</Paragraphs>
  <ScaleCrop>false</ScaleCrop>
  <Company>Pajaro Valley Unified School District</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pvusd</dc:creator>
  <cp:keywords/>
  <dc:description/>
  <cp:lastModifiedBy>pvusd</cp:lastModifiedBy>
  <cp:revision>1</cp:revision>
  <dcterms:created xsi:type="dcterms:W3CDTF">2011-10-31T16:32:00Z</dcterms:created>
  <dcterms:modified xsi:type="dcterms:W3CDTF">2011-10-31T16:34:00Z</dcterms:modified>
</cp:coreProperties>
</file>